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left="-899" w:leftChars="-428" w:firstLine="900" w:firstLineChars="3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附表：</w:t>
      </w:r>
    </w:p>
    <w:p>
      <w:pPr>
        <w:widowControl/>
        <w:spacing w:line="360" w:lineRule="exact"/>
        <w:ind w:left="-899" w:leftChars="-428" w:firstLine="900" w:firstLineChars="300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exact"/>
        <w:ind w:left="-899" w:leftChars="-428" w:firstLine="840" w:firstLineChars="3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tbl>
      <w:tblPr>
        <w:tblStyle w:val="3"/>
        <w:tblW w:w="9288" w:type="dxa"/>
        <w:jc w:val="center"/>
        <w:tblCellSpacing w:w="0" w:type="dxa"/>
        <w:tblBorders>
          <w:top w:val="single" w:color="A78662" w:sz="6" w:space="0"/>
          <w:left w:val="single" w:color="A78662" w:sz="6" w:space="0"/>
          <w:bottom w:val="single" w:color="A78662" w:sz="6" w:space="0"/>
          <w:right w:val="single" w:color="A78662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12"/>
        <w:gridCol w:w="1081"/>
        <w:gridCol w:w="1022"/>
        <w:gridCol w:w="795"/>
        <w:gridCol w:w="802"/>
        <w:gridCol w:w="24"/>
        <w:gridCol w:w="723"/>
        <w:gridCol w:w="1249"/>
      </w:tblGrid>
      <w:tr>
        <w:tblPrEx>
          <w:tblBorders>
            <w:top w:val="single" w:color="A78662" w:sz="6" w:space="0"/>
            <w:left w:val="single" w:color="A78662" w:sz="6" w:space="0"/>
            <w:bottom w:val="single" w:color="A78662" w:sz="6" w:space="0"/>
            <w:right w:val="single" w:color="A7866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华康简标题宋" w:hAnsi="宋体" w:eastAsia="华康简标题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康简标题宋" w:eastAsia="华康简标题宋"/>
                <w:color w:val="000000"/>
                <w:sz w:val="32"/>
                <w:szCs w:val="32"/>
              </w:rPr>
              <w:t>第二届“袁崇焕杯”全国书法大赛</w:t>
            </w:r>
            <w:r>
              <w:rPr>
                <w:rFonts w:hint="eastAsia" w:ascii="华康简标题宋" w:hAnsi="宋体" w:eastAsia="华康简标题宋" w:cs="宋体"/>
                <w:color w:val="000000"/>
                <w:kern w:val="0"/>
                <w:sz w:val="32"/>
                <w:szCs w:val="32"/>
              </w:rPr>
              <w:t>投稿登记表</w:t>
            </w:r>
          </w:p>
        </w:tc>
      </w:tr>
      <w:tr>
        <w:tblPrEx>
          <w:tblBorders>
            <w:top w:val="single" w:color="A78662" w:sz="6" w:space="0"/>
            <w:left w:val="single" w:color="A78662" w:sz="6" w:space="0"/>
            <w:bottom w:val="single" w:color="A78662" w:sz="6" w:space="0"/>
            <w:right w:val="single" w:color="A7866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tblCellSpacing w:w="0" w:type="dxa"/>
          <w:jc w:val="center"/>
        </w:trPr>
        <w:tc>
          <w:tcPr>
            <w:tcW w:w="1066" w:type="pct"/>
            <w:tcBorders>
              <w:top w:val="nil"/>
              <w:left w:val="single" w:color="A78662" w:sz="6" w:space="0"/>
              <w:bottom w:val="single" w:color="A78662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作 者 姓 名</w:t>
            </w:r>
          </w:p>
        </w:tc>
        <w:tc>
          <w:tcPr>
            <w:tcW w:w="868" w:type="pct"/>
            <w:tcBorders>
              <w:top w:val="nil"/>
              <w:left w:val="single" w:color="auto" w:sz="4" w:space="0"/>
              <w:bottom w:val="single" w:color="A78662" w:sz="6" w:space="0"/>
              <w:right w:val="single" w:color="A78662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nil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年 龄</w:t>
            </w:r>
          </w:p>
        </w:tc>
        <w:tc>
          <w:tcPr>
            <w:tcW w:w="1423" w:type="pct"/>
            <w:gridSpan w:val="4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9" w:type="pct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性 别</w:t>
            </w:r>
          </w:p>
        </w:tc>
        <w:tc>
          <w:tcPr>
            <w:tcW w:w="672" w:type="pct"/>
            <w:tcBorders>
              <w:top w:val="nil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78662" w:sz="6" w:space="0"/>
            <w:left w:val="single" w:color="A78662" w:sz="6" w:space="0"/>
            <w:bottom w:val="single" w:color="A78662" w:sz="6" w:space="0"/>
            <w:right w:val="single" w:color="A7866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1066" w:type="pct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投 稿 件 数</w:t>
            </w:r>
          </w:p>
        </w:tc>
        <w:tc>
          <w:tcPr>
            <w:tcW w:w="868" w:type="pct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05" w:type="pct"/>
            <w:gridSpan w:val="5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退 稿 费 （元）</w:t>
            </w:r>
          </w:p>
        </w:tc>
        <w:tc>
          <w:tcPr>
            <w:tcW w:w="1061" w:type="pct"/>
            <w:gridSpan w:val="2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78662" w:sz="6" w:space="0"/>
            <w:left w:val="single" w:color="A78662" w:sz="6" w:space="0"/>
            <w:bottom w:val="single" w:color="A78662" w:sz="6" w:space="0"/>
            <w:right w:val="single" w:color="A7866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066" w:type="pct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通 讯 地 址</w:t>
            </w:r>
          </w:p>
        </w:tc>
        <w:tc>
          <w:tcPr>
            <w:tcW w:w="2428" w:type="pct"/>
            <w:gridSpan w:val="4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5" w:type="pct"/>
            <w:gridSpan w:val="2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邮 编</w:t>
            </w:r>
          </w:p>
        </w:tc>
        <w:tc>
          <w:tcPr>
            <w:tcW w:w="1061" w:type="pct"/>
            <w:gridSpan w:val="2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78662" w:sz="6" w:space="0"/>
            <w:left w:val="single" w:color="A78662" w:sz="6" w:space="0"/>
            <w:bottom w:val="single" w:color="A78662" w:sz="6" w:space="0"/>
            <w:right w:val="single" w:color="A7866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66" w:type="pct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家 庭 电 话</w:t>
            </w:r>
          </w:p>
        </w:tc>
        <w:tc>
          <w:tcPr>
            <w:tcW w:w="868" w:type="pct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2" w:type="pct"/>
            <w:gridSpan w:val="2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移 动 电 话</w:t>
            </w:r>
          </w:p>
        </w:tc>
        <w:tc>
          <w:tcPr>
            <w:tcW w:w="1934" w:type="pct"/>
            <w:gridSpan w:val="5"/>
            <w:tcBorders>
              <w:top w:val="single" w:color="A78662" w:sz="6" w:space="0"/>
              <w:left w:val="single" w:color="A78662" w:sz="6" w:space="0"/>
              <w:bottom w:val="single" w:color="auto" w:sz="4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78662" w:sz="6" w:space="0"/>
            <w:left w:val="single" w:color="A78662" w:sz="6" w:space="0"/>
            <w:bottom w:val="single" w:color="A78662" w:sz="6" w:space="0"/>
            <w:right w:val="single" w:color="A7866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tblCellSpacing w:w="0" w:type="dxa"/>
          <w:jc w:val="center"/>
        </w:trPr>
        <w:tc>
          <w:tcPr>
            <w:tcW w:w="1066" w:type="pct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78662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所属地区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（部队作者填写部队）</w:t>
            </w:r>
          </w:p>
        </w:tc>
        <w:tc>
          <w:tcPr>
            <w:tcW w:w="868" w:type="pct"/>
            <w:tcBorders>
              <w:top w:val="single" w:color="A78662" w:sz="6" w:space="0"/>
              <w:left w:val="single" w:color="A78662" w:sz="6" w:space="0"/>
              <w:bottom w:val="single" w:color="A78662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2" w:type="pct"/>
            <w:gridSpan w:val="4"/>
            <w:tcBorders>
              <w:top w:val="single" w:color="A78662" w:sz="6" w:space="0"/>
              <w:left w:val="single" w:color="auto" w:sz="4" w:space="0"/>
              <w:bottom w:val="single" w:color="A78662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是否中书协会员或省书协会员(含证件号码)</w:t>
            </w:r>
          </w:p>
        </w:tc>
        <w:tc>
          <w:tcPr>
            <w:tcW w:w="1074" w:type="pct"/>
            <w:gridSpan w:val="3"/>
            <w:tcBorders>
              <w:top w:val="single" w:color="auto" w:sz="4" w:space="0"/>
              <w:left w:val="single" w:color="auto" w:sz="4" w:space="0"/>
              <w:bottom w:val="single" w:color="A78662" w:sz="6" w:space="0"/>
              <w:right w:val="single" w:color="A78662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340" w:lineRule="exact"/>
        <w:ind w:firstLine="6300" w:firstLineChars="21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34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（此表可复制）</w:t>
      </w:r>
    </w:p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袁崇焕诗词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1、遇主人多易，逢时我独难。八千怜客路，三十尚儒冠。出岫云应懒，还枝鸟亦安。故园泉石好，归去把渔竿。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-----《下第》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2、战罢文场笔阵收，客徒不觉遇中秋。月明银汉三千里，歌醉金秋十二楼。竹叶喜添豪士志，桂花香插少年头。嫦娥必定知人意，不钥蟾宫任我游。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-----《秋闱赏月》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3、海鳄波鲸夜不啾，故人谈剑判溪头。言深夜半犹疑昼，酒冷凉生始觉秋。水国芙蓉低睡月，江湄杨柳软维舟。自怜作赋非王粲，戛玉鸣金有少游。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-----《话别秦六郎》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4、四十年来过半身，望中抵树满红尘。如今著足空王地，多悔从前学杀人。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-----《过诃林寺口占》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5、客路过庾岭，乡关渐已违。江山原不改，世事近来非。瑟岂齐门惯？人宁狗盗稀。驱车从此去，莫作旧时归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。-----《度庾岭》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6、功名劳十载，心迹渐依违。忍说还山是，难言出塞非。主恩天地重，臣遇古今稀。数卷封章外，浑然旧日归。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-----《归度庾岭步前韵》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7、慷慨同仇日，间关百战时。功高明主眷，心苦后人知。糜鹿还山便，麒麟绘阁宜。去留都莫讶，秋草正离离。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-----《南还别陈翼所总戎》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8、五载离家别路悠，送君寒浸宝刀头。欲知肺腑同生死，何用安危问去留。杖策只因图雪耻，横戈原不为封侯。故园亲侣如相问，愧我边尘尚未收。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-----《边中送别》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9、10、公车犹记昔年情，万里从戎塞上征。牧圉此时犹捍御，驰驱何日慰生平！由来友爱钟吾辈。肯把须眉负此生。去住安危俱莫问，燕然曾勒古人名。(其一)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弟兄于汝倍关情，此日临歧感慨生。磊落丈夫谁好剑？牢骚男子尔能兵。才堪逐电三驱捷，身上飞鹏一羽轻。行矣乡邦重努力，莫耽疏懒堕时名。(其二)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-----《山海关送季弟南还二首》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11、战守逶迤不自由，偏因胜地重深愁。荣华我已知庄梦，忠愤人将谓杞忧。边衅久开终是定，室戈方操几时休。片云孤月应肠断，椿树凋零又一秋。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-----《偕诸将游海岛》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袁崇焕督辽饯别图诗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陈子壮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   曾闻缓带高谈日，黄石兵筹在握奇。回纥传呼惟郭令，召公受策自淮夷。追锋北向趋三事，露布东征宠六师。此去中兴麟阁待，燕然新勒更何辞？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悼袁公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祖大寿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   孤城独立剑生光，一度烽尘一断肠。渐觉所为皆逆世，岂宜有道任粗狂。旧山无意抚宁远，大国幽弱惧杀伤。但见袁公终不见，暗垂珠泪负兴亡。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问天赋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袁崇煜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   盖闻麟亡星陨，虎啸风霾。珠胎与月，等其盈亏；荆树因人，互为荣悴。物之相感，类有犹然；情所特钟，宁勿不尔？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   矧巢倾峻宇，弱觳与卵俱危；火燎平原，乔木与天胥烬。滩惟或断或续，响故难平；桐则半死半生，音由式叶。用是妄抒积悃，少展痴言。非骚非赋，总之哀不择声；可泣可歌，或亦诚能动物。昔灵均衍为《天问》，余谬举以《问天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   若夫泉名交让，树曰连枝。首伦常而作翕，渐逵序以为仪。冈随陟而辄望，原虽在而如偲。仆本畸人，胤于旧族。禀川岳以含灵，藉阴阳而亭毒。家承肸螽之休，代踵蹄轮之躅。弄柔翰以裁云，聘游词而转毂。皇考异余之修能，锡嘉名曰崇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勔从鲤对的，出齿雁行。请长缨于甲帐，托后乘于戎疆。第五之名不减，阿奴之掷滋狂曾，已而念切循墙，鉴存欹器。足每裹于公庭，颊罕喧夫时事。聊俯拾以自敷，幸间居而适志。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一朝事异，九篑功隳。犬马之劳不录，俎醢之祸旋挤。所谓天乎，维是彼苍之气；所谓地乎，畴为瘗碧之泥國。耳嘈嘈如罔闻，神惘惘而忽见肆骈首以请囚，敢掀唇而致辩。论既定而犹疑，恩已沛而尚战。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粤乃越扬，粤徙间瓯。释嫌疑于阙者份，贻哂笑于群咻國。曾余生之足恤國，恐后事之隐忧國。挈雏婺而于迈兮回，愍累累之载道；念亡兄之冰蘖兮，罄资橐已如扫。天乎天乎莫问，行矣行矣谁告羽。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幸而闽境，道出武阳。为亡兄之治地，有勿伐之甘棠。问尸祝兮具在，荐明水兮增伤。昔领邑以治人，今受廛而隶。岂循环之固然创，抑时命之偶值？倚蚊睫以栖身的，又孰知其孔细已焉哉？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在汉法之三章國，无申韩之惨酷；矧高帝之八议，有功过之可赎。岂臣妾所敢言，有当事之所恤。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系曰：天道斡流兮邈无垠，山川修阻兮善阅人惟未定兮弗胜，緊大梦兮难真。彼大人之达观，与时偕止。纳天地于毫发的，喻万物于一指。失美以悲得奚以喜。巫成有所不知兮，吾其如斯而已矣！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挽袁自如大司马（二首）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陈炅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　　一出关门任是非，忽来萋菲动天威。当时共喜平台对，今日翻从大理归。本谓五年期雪耻，谁令六月见霜飞？长城万里今何在？闻道关山数被围。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　　男子当为天下奇，满朝交赞圣明知。已忘白马图家计，直抵黄龙誓自期。韩范在军胡胆落，苏张当国士心疑。千年幽恨还谁似，读罢金陀有所思。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燕市吊袁督师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张家玉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　　黄沙白雾皂雕旗，独赖孤臣两臂挥。啮血作书招死士，裹疮临战立重围。遂令汉卒闻笳奋，共扫妖氛奏凯归。劳苦功高谁得似，中山何事谤书飞？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湖上同胡小范夜饮坐中听其家元戎敬仲与房都护占明盛谈往事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黎遂球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坐中髯客复何为？犴狴曾同袁督师。令箭初飞缒城出，腰袅牵来只让骑。罪案相录连内阁，壮士何妨委沟壑。锻炼严刑死不招，督师磔肉如花落。至尊意解不深究，忽蒙放出归云游。逍遥独钓湖天月，旧事伤心烟雾愁。烟波惨澹生前席，酌酒与君望天色。英雄成败古何尝，得似扁舟五湖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谒大司马袁自如先生遗祠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张家玉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司马遗忠尚有祠，重来客泪洒荒碑。长城借得先生在，肯致中原苦乱离？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谒大司马袁自如先生遗祠怆然有感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张家玉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吊罢遗祠泪几挥，辽阳回首事成非。空留冷庙沧江上，不见犁庭铁骑归。星落尚疑阴雨暗，风高犹想阵云飞。只今羽檄纷驰急，那得先生再解围。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吊袁督师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屈大均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袁公忠义在，堪比望诸君。百战肌肤尽，三年训练勤。凉州无大马，皮岛有骄军。一片愚臣恨，长悬紫塞云。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再吊袁督师（五首）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屈大均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汉家恩未薄，竟失李将军。碧血流燕市，丹心结塞云。封侯原有数，破敌岂无勋。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愁见卢龙上，黄榆覆一坟。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一自诛庄贾，群公谤乐羊。扬威几虎视，持重可龙骧。玉帐兵机密，金牌国恨长。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可怜躯七尺，不得死封疆。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辽蓟应居守，分兵援帝州。惰归吾可击，深入彼难留。计拙遭谗小，身歼快寇仇。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长城从此坏，权相欲何求。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载读愚忠纪，凄然泪数行。为秦诛李牧，救魏少冯唐。三至伤慈母，群阴夺太阳。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锦宁功业在，一战作金汤。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劳臣遭反问，蠢尔善愚人。马喋三韩血，旗扬九塞尘。丸泥难守险，集羽竟摧轮。一自鐲镂赐，无人更致身。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谒大司马袁公祠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郑绅儒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辽阳羽檄午频催，百战功劳事已灰。壮志未酬平敌恨，忠魂犹烈锁江隈。长城自坏烽烟炽，飞将遭谗天柱颓。千古含冤同武穆，低徊祠畔有余哀。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袁督师庙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康有为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先哲勤勤表绣丝，瓣香特为督师祠。白山黑水海翻立，鼙鼓声中有我思。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题袁督师庙（二首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康有为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吾粤将才名世者，督师祠墓酹残红。古来才大原难用，朝末功高鲜令终。间入长城君自坏，谗多冤狱世无穷。国亡勿谓无人在，长令伤心吊鬼雄。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杜邮赐剑杖凉风，马革投潮藏种弓。冤写金陀莫须有，幽囚钟室将毋同。摇落山河名将碧，萧条异代劫灰红。记游山海关凭吊，立马长城一世雄。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咏袁督师与遐庵同作兼示次溪（二首）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章士钊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辽东风波踵岳王，空前谊辟忒荒唐。长城阴坏量沙客，秘计方丛盗嫂郎。豪杰究为矜气累，江山常带大君亡。九边传首当时令，三百年来血未凉。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叶公原自好真龙，影事都归旧德崇。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古树欻看巢鹤稳，荒坟还见若堂封。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死邀庙貌同诸葛，生遣军机误总戎。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故实不堪重抖擞，几时策马向居庸。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其墓为施工计感而有作（二首）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叶恭绰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颓垣短径叩荒閩，太息残骸尚此存。易代一环仍属汉，当时诸夏惜无君。长城坏久人方惜，大厦倾余局又陈。史笔祗今重论定，好申正气息群纷。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豺狠当道已弓藏，一死酬庸太反常。菹醢自缘家法暴，捐糜徒使敌氛张。游仙黄石空余愿，归骨青山那是乡。今日怀贤思将帅，李韩檀岳试衡量。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为袁督师守墓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佘幼芝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十年动荡掘忠魂，盼党重接墓中人。元素舍死保北京，英雄事迹传美名。独守灵园思哀情，代代相传元素情。苦守灵园三百载，谁知我氏心中情？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东莞袁督师祠头门联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海天正气，圣世明裡。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（佚人撰联并书）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东莞袁督师祠二门联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对策平台一代奇猷标柱石，宣威辽海千秋伟烈树屏藩。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（嘉庆辛未两粤使者百龄题）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东莞袁督师祠第三柱联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奇男子定策平台恨壮志之未仲自古英雄天多厄运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乡先生宣威辽海笃孤忠于不朽至今桑梓地有传人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（嘉庆二十四年已卯孟冬同里后学水南唐棣拜撰）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东莞袁督师祠中间正柱联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成三字狱冤比岳司空更何忍白头亲黄口女戍死闽江两地山川埋怨骨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挽六军心忠先史阁部终博得紫泥封丹荔酒荣施梓里千秋俎豆奠羁魂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（嘉庆戊寅三月知东莞县事江左仲振履拜题）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东莞袁督师祠内室正柱联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遗像肃清高有陨自天电戟霜戈沉浩气，新祠严壮烈持忠入地疾风劲草识纯臣。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（嘉庆二十三年仲春广东巡抚陈若霖敬题）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东莞袁督师祠内室二柱联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天命有归万里长城宜自坏，人心不死千秋直道任公评。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（楚北孝昌后学余联沅题）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东莞袁督师真像座联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粤峤星辰钟旧里，蓟门风雨引灵旗。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（光绪己亥孟秋之月邑人陈伯陶敬撰并书）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北京袁崇焕墓祠正门联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自坏长城慨今古，永留毅魄壮山河。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（乡后学南海康有为撰并书）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北京袁督师庙正门联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其身世系中夏存亡千秋享庙死重泰山当时乃蒙大难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闻鼙鼓思东辽将帅一夫当关隐若敌国何处更得先生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（孔子二千四百六十八年丁已夏五月乡后学南海康有为撰并书）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藤县官罗袁家祠堂明远堂联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明臣子坐镇辽东一柱擎天垂史籍，袁督师故乡藤北三边经略振家声。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（佚人撰联并书）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藤县眀督师袁公崇焕故里纪念碑联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塔表孤忠白马江边留胜迹，千秋传信史幽燕城下想英风。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（民国三十年广西藤县县长何杞题）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27"/>
          <w:sz w:val="25"/>
          <w:szCs w:val="25"/>
        </w:rPr>
        <w:t>纪念袁崇焕诗词选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刘建邦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  <w:shd w:val="clear" w:fill="FFFFFF"/>
        </w:rPr>
        <w:t>谒水南袁崇焕纪念园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  <w:shd w:val="clear" w:fill="FFFFFF"/>
        </w:rPr>
        <w:t>陵园柳影绿参差，假日来游吊督师。单骑探关存胆识，半生抗战御胡夷。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  <w:shd w:val="clear" w:fill="FFFFFF"/>
        </w:rPr>
        <w:t>忠臣被磔长城倒，青史能传后世知。酹酒灵前吾笑慰：英雄千古享乡祠。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刘耀钧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立袁督师像前作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武略文韬比伏波，督师辽境捍山河。哥舒被陷身虽殁，未抵君冤惨烈多。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朱达明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参观袁崇焕纪念公园有感（三首）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忠魂当日守辽东，宝剑寒光慑万凶。勇领三军冲敌阵，身披重甲血殷红。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殷红血染宝刀头，边患未除恨不休。壮志凌云思报国，却遭反间作冤囚。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冤囚不减忠君志，社稷能安己不安。身被凌迟心不怨，秋风吹得日光寒。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张振球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采桑子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斥昏君枉磔英雄袁崇焕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抗清虎将袁崇焕，歼敌有功。卫国有功。青史留名一英雄。敌酋巧用反间计，咒敌昏庸。斥帝昏庸。枉把英雄磔市中。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吴培生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怀念袁崇焕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半生戎马镇辽东，成败是非付梦中。命运难逃离间计，含冤遭磔亦英雄。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林杰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金缕曲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叹袁崇焕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余为乡贤叹。长于斯、祖宗勇烈，后生强悍。古邑千年从无绝，忠烈文星璀璨。人早立、边才宏愿。烽火连天疆场急，展雄韬、首战辽河畔。轰大炮，敌惊窜。   探关单骑交相赞。此南蛮、居然够胆，狂澜能挽。竟是英豪由小辈，一战凶猷魄散。身正壮、太公羞伴。莫笑冯唐容易老，遇明君、不有名篇怨。偿自许，却成难。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金缕曲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悼袁崇焕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余为英雄悼。敬斯人、高山仰止，力行臣道。十四公车忙在外，乡梓相思难告。只记得、罗浮春早。知慕骠骑将军志，令匈奴、北海号悲调。抒感慨，赋秋草。   辽东屏障谁能保。苦传来、家严弃养，惊天哀耗。怎忍连心伤痛烈，难得两全忠孝。情被夺、泣空凭吊。两阵交锋飞碧血，勇貔貅、宁锦肤功报。君磔日，长城倒。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金缕曲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哭袁崇焕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余为忠臣哭。问天公、精诚至此，究何遭戮。当日风波亭飞雪，岂为冤诛武穆。从自古、冤情相续。吕后机谋图韩信，惜乎哉、成败萧何局。心被剖，比干辱。   痛君泪浥胸怀郁。叹思宗、应知反间，用人翻覆。柱石蓟辽今朝折，他夜煤山难赎。诘圣上、怎书遗嘱。雷劈昆仑崩峭壁，为英魂、撞响沉冤曲。看碧血，结珠玉。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临江仙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水南袁崇焕公园怀古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胜地身临闲步处，湖边绿柳依依。故园莫怨督师痴。功高明主眷，心苦后人知。   筑室罗浮为夙愿，何堪帝命难违。平台已奏惧凌迟。谁人疑不用，只见用人疑。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周伟贻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游袁崇焕纪念园有感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园林新建接忠魂，盼慰弥天万世冤。今日来游诗思痛，枝头百鸟乱黄昏。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痛袁崇焕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精忠贯日守辽东，喜看南风压朔风。刚愎之君疑虑重，借来反间磔英雄。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香权根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读《明史》袁崇焕传（四首）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读罢芸编愤满膺，萧萧风似叹崇祯。当年不杀袁司马，社稷宁教改姓清？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冲冠一怒杀忠良，自咎崇祯毁栋梁。不见烽烟辽海上，英雄谁复射天狼？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谁道思宗是圣明，亟诛阉党意中兴？可怜冤杀袁崇焕，自是宵深梦不成。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反间以何成，功高人主妒。古来建国臣，魂断承平处。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读《袁督师遗集》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遗编再读思难收，义气汪洋笔底流。也欲骋驰疆海上，书生赤手缚蛮酋。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袁督师麾下多东莞死士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驰驱岂为觅封侯，胡骑嚣尘暗北州。我出东官忠义地，男儿能不赴同仇？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袁洪畴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纪念袁崇焕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东江胜地水南村，新建督师纪念园。赫赫威仪今有像，乡间从此驻英魂。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谢庆波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游袁崇焕纪念园有感（二首）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擎天一柱敌金兵，屡建奇功万世名。沥血舍身图报国，昏君失策毁长城。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                         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掀开历史雪沉冤，幸得忠魂落故园。一片丹心昭日月，英雄浩气永留存。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温雄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纪念民族英雄袁崇焕诞辰四百三十周年（四首）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临危受命到辽边，风雨茫茫马不前。寒透铁衣心尚壮，愿将热血洒胡天。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鏖战关前敌势凶，红夷大炮逞威风。天心未解襄阳将，三载平辽愿已空。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反间谋成帝主昏，妄将良将作奸臣。江山何处埋忠骨，百载方招国士魂。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泉路凭谁说断肠，桥头莫饮孟婆汤。帝乡永记风沙暗，转世江湖作楚狂。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詹少莲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踏莎行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悼念袁崇焕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生长南邦，建功北地。入侵虎豹争逃避。蓟辽柱石好威风，应酬当日驰单骑。   一代边才，壮心难已。鏖兵宁锦忘生死。危疆正要仗英雄，忠臣被磔长城毁。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27"/>
          <w:sz w:val="25"/>
          <w:szCs w:val="25"/>
        </w:rPr>
        <w:t>怀忠抱节对联选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万海褀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1、力挽边疆，威扬塞北；心忠社稷，势震辽东。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卫兆元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2、御敌蓟辽，擎天一柱；归魂桑梓，享誉千秋。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王锦笑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3、崇焕忠贞，剩得冤同武穆；畲生友侠，堪当义比隗公。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王锦珍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4、主上，借反间诛臣，长城倒；督师，为解围入狱，忠义留。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王源祥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5、幸得忠魂归故里；长存浩气护辽东。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韦晓兰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6、莞邑英才忧国患；大明勇将御胡蛮。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邓振星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7、忠肝义胆，事迹载史册；足智多谋，姓名壮神州。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邓耀星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8、折擎天大柱，无飞残宋还存百余载；毁护国长城，去焕灭明只待十四秋。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9、忠魂归故里；伟像立新园。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10、生为莞邑人杰；死守辽东鬼雄。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11、抗虏常赢齐武穆；临刑无悔守辽东。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12、儒生执帅印，临危受命，勇守辽疆驱鞑虏；奸佞掌朝纲，陷害含冤，错摧国栋失江山。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叶金波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13、何处吊公魂，村北陵园存浩气；跟前瞻汝像，水南故里驻英灵。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朱达明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14、伟绩如山永志煌煌青史；忠心报国赢来赫赫英名。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15、今日建芳园，已接英魂归故土；当年扫强敌，频传捷报喜朝廷。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16、保家卫国名垂后世；短句长歌联赞先贤。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朱瑞佳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17、树袁公典范，后裔毋忘忠与孝；怨武穆愚蒙，前车可鉴痛而哀。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朱锦培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18、磔死英雄，威名垂史册；长存正气，勋迹励今人。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任远图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19、袁公威震辽东，凭满腔热血；末帝魂归槐树，信惑众谗言。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20、陵园扬正气；塑像焕雄风。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任沃信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21、御敌辽东，铸炮安边留美誊；归魂故里，建园造像立丰碑。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伍建枝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22、擎天一柱忠魂壮；割肉千刀碧血鲜。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刘今胜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23、国难当头，九死无辞擎一柱；沉冤见日，万民痛惜仰千秋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24、倚马雄才，儒将抗清惊敌胆；巡关单骑，朝廷献策定军心。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25、生为砥柱擎倾国；死有知心苦造坟。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刘健邦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26、单骑探关，能忘生死；终身报国，足见忠贞。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27、挥师宁远，雄心正壮；筑室罗浮，美梦难圆。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28、功高主妒；心苦人知。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29、冤同鹏举；忠若比干。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30、裹甲横戈图杀敌；呕心沥血为平辽。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31、生死相随畲义士；忠贞不改袁督师。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32、平辽已是生前事；磔体偏留死后名。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33、喜建新园安国士；长歌先烈壮汗青。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34、塞北雄师，肝胆相照；岭南豪杰，生死不渝。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35、受辱蒙冤，千条大罪；保家卫国，一片丹心。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36、身剐西场，难酬壮志；魂归东莞，永励后人。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37、读书廿载，只图报国；征战半生，岂为封侯。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38、司马抗清，功昭日月；畲家守墓，义薄云天。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39、为国为家，万里城墙，昏君自毁；是忠是伪，千秋功过，后世公评。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40、一柱擎天，英风常仰；千秋享庙，浩气能存。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41、精忠何止岳鹏举；侠义尚存袁督师。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42、塞外抗清，满腔热血；狱中题壁，一片忠心。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43、崇焕戍边，忠诚一片；畲家守墓，孝义千秋。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刘耀钧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44、壮烈比天祥，磊落胆肝昭日月；精忠追岳穆，倥偬戎马捍山河。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45、谁堪碧血流燕市；我痛丹心败寺人。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李丽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46、忠魂归故里；浩气贯长虹。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47、奈主多猜忌，用而又疑，敌虽行反间，只惜长城自毁；但臣本输诚，冤能无怨，身即受凌迟，唯忧壮志难酬。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李沛坤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48、忠臣驰铁骑，浴血边关驱外敌；奸佞耍阴谋，磔身主帅毁长城。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49、来人间生作人杰；入鬼域死为鬼雄。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李建基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50、血洒辽东成壮士；魂归故里立丰碑。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51、安社稷，固长城，袁公正气垂青史；害忠良，通敌国，佞贼谗言羞后人。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52、何忠心一片；怎反罪千刀。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李树洪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53、岂是空谈，仗剑书生，竟成勇士；虽遭冤杀，磔身英魄，还守辽东。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李景松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54、一骑探关，定下良谋安社稷；三军受命，筑成坚垒逐豺狼。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55、威镇北疆，擎天一柱；魂归东莞，昭德千秋。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肖醒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56、园藏浩气，景仰将军能救国；墓驻英灵，化为砥柱好擎天。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吴培生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57、血浴辽东驱外敌；魂归故里富东江。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陈乃永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58、蛮子作干城，忠勇无输岳鹏举；英雄溅碧血，蓟辽可守袁督师。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陈立邦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59、横戈雪耻；仗策平辽。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陈志平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60、刀光剑影，指挥若定，方显将军本色；臣佞主昏，冤屈能成，难遮碧玉光芒。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陈英就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61、东江灵气，育忠诚志士；金殿昏君，多屈辱冤魂。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林忠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62、热血沃山河，擎天一柱；忠心昭日月，励志千秋。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林杰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63、直一身而肩蓟北安危，单骑出塞，问明廷还有谁个；遭千剐可证声名黑白，绝句抒怀，知岭峤始生此君。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杨瑞海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64、袁督师勇武扬威，辽东大捷彪青史；畲义士忠诚仗侠，庐墓长随护主人。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周伟贻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65、自折良材，由检问心有愧；长存浩气，督师为国无私。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周国勋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66、忠魄扬威，大写丰功载史册；沉冤得雪，长存浩气励人间。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胡红兵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67、志比稼轩，冤同武穆，耻辱早经昭雪；政清闽北，功着辽东，勋庸今得宣扬。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香锦铭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68、心存社稷，丹心昭日月；血荐轩辕，碧血写春秋。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郜孟峰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（问风）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69、铁马安疆北；忠魂回岭南。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段炳春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70、力挽狂澜，秉忠义可昭日月；身亡冤狱，有功名永记人心。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袁瑛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71、战辽东，碧血染红捷报；归故里，乡情温暖忠魂。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袁丽娥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72、毁长城，死煤山，槐树可知由检悔；膺重任，安蓟北，芸编长记督师功。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黄朝清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73、革去原非通寇首；片开却是守辽心。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黄毅敏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74、横遭罔诬，溅满腔热血悲天地；幸得昭雪，剩一片丹心暖古今。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梁灿焜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75、尽扫边尘，辽东为柱石；永垂史册，莞邑出英雄。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谢庆波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76、敢露剑锋惊敌胆；不申冤屈显忠心。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詹少莲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77、生长南邦，饱读诗书成进士；建功北地，驱除贼寇守边关。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78、守辽东，壮士威名惊敌胆；归故里，忠魂至德励今人。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谭林琮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E3636"/>
          <w:spacing w:val="27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27"/>
          <w:sz w:val="25"/>
          <w:szCs w:val="25"/>
        </w:rPr>
        <w:t>79、一柱擎天，威震疆北；千秋颂德，魂归水南。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C11C0"/>
    <w:rsid w:val="32DE04F0"/>
    <w:rsid w:val="490E2757"/>
    <w:rsid w:val="6C6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省文学艺术界联合会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2021-03-24T07:14:00Z</dcterms:created>
  <dc:creator>毅1407133976</dc:creator>
  <cp:lastModifiedBy>毅1407133976</cp:lastModifiedBy>
  <dcterms:modified xsi:type="dcterms:W3CDTF">2021-03-24T07:36:46Z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